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D0F27" w14:textId="457C508D" w:rsidR="00D66663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0050/428</w:t>
      </w: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/2024</w:t>
      </w:r>
    </w:p>
    <w:p w14:paraId="15FB2370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8B321D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Prezydenta Miasta Rzeszowa</w:t>
      </w:r>
    </w:p>
    <w:p w14:paraId="1D0E65BE" w14:textId="77777777" w:rsidR="00D66663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61F061" w14:textId="35BEF9AD" w:rsidR="00D66663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30 lipca </w:t>
      </w: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2024 r.</w:t>
      </w:r>
    </w:p>
    <w:p w14:paraId="644FA894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0332D2" w14:textId="77777777" w:rsidR="00D66663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wprowadzenia Instrukcji korzystania ze służbowych </w:t>
      </w:r>
    </w:p>
    <w:p w14:paraId="18C18233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 płatniczych przedpłaconych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Zarządzie Transportu Miejskiego w Rzeszowie</w:t>
      </w:r>
    </w:p>
    <w:p w14:paraId="52ACA52F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9E0EE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6D0AB" w14:textId="77777777" w:rsidR="00D66663" w:rsidRPr="005E2C9E" w:rsidRDefault="00D66663" w:rsidP="00D666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31 ustawy z dnia 8 marca 1990 r. o samorządzie gminnym (Dz.U. z 2024 poz. 609 z </w:t>
      </w:r>
      <w:proofErr w:type="spellStart"/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art. 247 ust. 3 ustawy z dnia 27 sierpnia 2009 r.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finansach publicznych (Dz. U. z 2023 r. poz. 1270, z </w:t>
      </w:r>
      <w:proofErr w:type="spellStart"/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zarządzam, co następuje:</w:t>
      </w:r>
    </w:p>
    <w:p w14:paraId="74C01186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D46FB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</w:p>
    <w:p w14:paraId="0648C40F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Wprowadzam  Instrukcję  korzystania ze służbowych kart płatniczych oraz rozliczania dokonywanych przy ich użyciu operacji finansowych w Zarządzie Transportu Miejskiego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będącym jednostką budżetową Gminy Miasto Rzeszów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stanowiącą załącznik do zarządzenia.</w:t>
      </w:r>
    </w:p>
    <w:p w14:paraId="309621C2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9CCB2" w14:textId="77777777" w:rsidR="00D66663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§2.</w:t>
      </w:r>
    </w:p>
    <w:p w14:paraId="494E8B80" w14:textId="77777777" w:rsidR="00D66663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Wykonanie Zarządzenia powierza się Dyrektorowi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Transportu Miejskiego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4A883C" w14:textId="77777777" w:rsidR="00D66663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5964B9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7A01DF" w14:textId="2270CA33" w:rsidR="00D66663" w:rsidRPr="005E2C9E" w:rsidRDefault="00D66663" w:rsidP="00D666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lipca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roku.</w:t>
      </w:r>
    </w:p>
    <w:p w14:paraId="52A69ACF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8DC606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F2B151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8941CD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AE12FD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1B52A0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3D6804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CC3B84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141D88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BDB76F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32ECAC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AE6A09" w14:textId="77777777" w:rsidR="00D66663" w:rsidRDefault="00D66663" w:rsidP="00D66663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 w:type="page"/>
      </w:r>
    </w:p>
    <w:p w14:paraId="0B26B650" w14:textId="77777777" w:rsidR="00D66663" w:rsidRDefault="00D66663" w:rsidP="00D66663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Załącznik</w:t>
      </w:r>
    </w:p>
    <w:p w14:paraId="672CC2C6" w14:textId="202D732D" w:rsidR="00D66663" w:rsidRDefault="00D66663" w:rsidP="00D66663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hAnsi="Times New Roman" w:cs="Times New Roman"/>
          <w:sz w:val="24"/>
          <w:szCs w:val="24"/>
          <w:lang w:eastAsia="pl-PL"/>
        </w:rPr>
        <w:t xml:space="preserve">do Zarządzenia </w:t>
      </w:r>
      <w:r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Pr="005E2C9E">
        <w:rPr>
          <w:rFonts w:ascii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eastAsia="pl-PL"/>
        </w:rPr>
        <w:t>0050/428/2024</w:t>
      </w:r>
    </w:p>
    <w:p w14:paraId="3B390A1C" w14:textId="77777777" w:rsidR="00D66663" w:rsidRDefault="00D66663" w:rsidP="00D66663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Prezydenta Miasta Rzeszowa</w:t>
      </w:r>
      <w:r w:rsidRPr="005E2C9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645A865" w14:textId="7F7936FC" w:rsidR="00D66663" w:rsidRPr="005E2C9E" w:rsidRDefault="00D66663" w:rsidP="00D66663">
      <w:pPr>
        <w:pStyle w:val="Bezodstpw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hAnsi="Times New Roman" w:cs="Times New Roman"/>
          <w:sz w:val="24"/>
          <w:szCs w:val="24"/>
          <w:lang w:eastAsia="pl-PL"/>
        </w:rPr>
        <w:t>z dnia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30 lipca 2024 r.</w:t>
      </w:r>
    </w:p>
    <w:p w14:paraId="0959E477" w14:textId="77777777" w:rsidR="00D66663" w:rsidRPr="005E2C9E" w:rsidRDefault="00D66663" w:rsidP="00D66663">
      <w:pPr>
        <w:pStyle w:val="Bezodstpw"/>
        <w:ind w:left="6372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89E5E6E" w14:textId="77777777" w:rsidR="00D66663" w:rsidRDefault="00D66663" w:rsidP="00D666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E997A73" w14:textId="77777777" w:rsidR="00D66663" w:rsidRDefault="00D66663" w:rsidP="00D666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0FB7B78" w14:textId="77777777" w:rsidR="00D66663" w:rsidRDefault="00D66663" w:rsidP="00D666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hAnsi="Times New Roman" w:cs="Times New Roman"/>
          <w:b/>
          <w:sz w:val="24"/>
          <w:szCs w:val="24"/>
          <w:lang w:eastAsia="pl-PL"/>
        </w:rPr>
        <w:t>Instrukcja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ABCA7CC" w14:textId="77777777" w:rsidR="00D66663" w:rsidRPr="00284179" w:rsidRDefault="00D66663" w:rsidP="00D6666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korzystania ze służbowych kart płatniczych oraz rozliczania dokonywanych przy ich użyciu operacji finansowych w Zarządzie Transportu Miejskiego w Rzeszowie</w:t>
      </w:r>
    </w:p>
    <w:p w14:paraId="327E2B08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45975E" w14:textId="77777777" w:rsidR="00D66663" w:rsidRPr="00284179" w:rsidRDefault="00D66663" w:rsidP="00D6666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4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Przepisy ogólne</w:t>
      </w:r>
    </w:p>
    <w:p w14:paraId="61CCB33C" w14:textId="77777777" w:rsidR="00D66663" w:rsidRPr="003776D7" w:rsidRDefault="00D66663" w:rsidP="00D6666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04E695" w14:textId="77777777" w:rsidR="00D66663" w:rsidRPr="00E821E0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1E0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określa zasady użytkowania służbowych kart płatniczych oraz zasady rozliczania transakcji dokonanych przy ich użyciu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jednostce budżetowej – Zarządzie Transportu Miejskiego w Rzeszowie (dalej również zwanym „ZTM”)</w:t>
      </w:r>
      <w:r w:rsidRPr="00E821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0E972E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Służbowa karta płatnicza przeznaczona jest wyłącznie do realizacji płatności za wydatki służbowe, związane z działalnością Zarządu Transportu Miejskiego w Rzeszowie. </w:t>
      </w:r>
    </w:p>
    <w:p w14:paraId="52CA8A44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Służbowe karty płatnicze to karty przedpłacone spersonalizowane i nie spersonalizowane rozliczane w PLN, z miesięcznym limitem 5 000 zł.</w:t>
      </w:r>
    </w:p>
    <w:p w14:paraId="3F272247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służbowej karty płatniczej można dokonywać operacji finansowych w kraju                  i za granicą związanych wyłącznie z wykonywaniem obowiązków służbowych.</w:t>
      </w:r>
    </w:p>
    <w:p w14:paraId="5B5AD3E2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służbowej karty płatniczej mogą być realizowane płatności, których nie można uregulować w formie przelewu. We wszystkich innych przypadkach przelew jest preferowaną formą płatności.</w:t>
      </w:r>
    </w:p>
    <w:p w14:paraId="467F79FD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Służbowa karta płatnicza nie może być wykorzystywana do wypłaty gotówki.</w:t>
      </w:r>
    </w:p>
    <w:p w14:paraId="2377C68A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wyjazdów służbowych służbowa kart płatnicza nie  może być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wykorzystywana przez użytkownika do opłacenia wydatków w ramach należnych mu diet pobytowych a w przypadku faktur za hotel opłaty nie mogą przekroczyć limitów określonych właściwymi  przepisami prawa regulującymi  wyjazdy służbowe.</w:t>
      </w:r>
    </w:p>
    <w:p w14:paraId="450857A0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 Nie dopuszcza się używania służbowej karty płatniczej w celach osobistych.</w:t>
      </w:r>
    </w:p>
    <w:p w14:paraId="6C167781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Transakcje wykonywane z użyciem służbowych kart płatniczych podlegają przepisom                  o zamówieniach publicznych oraz kontroli finansowej, zgodnie z obowiązującymi  w ZTM zasadami i regulaminami.</w:t>
      </w:r>
    </w:p>
    <w:p w14:paraId="34F37CA9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zapewnienie bezpieczeństwa przechowywania i użytkowania służbowych kart płatniczych oraz poufnych kodów  z nią związanych ciąży na użytkowniku karty. Niedopuszczalne jest udostępnianie służbowej karty płatniczej  i jej kodów, w tym PIN osobom trzecim.</w:t>
      </w:r>
    </w:p>
    <w:p w14:paraId="7C022F57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 służbowej karty płatniczej jest zobowiązany do chronienia jej,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przed utratą lub zniszczeniem. W przypadku nie wykazania maksymalnej staranności,  użytkownik ponosi odpowiedzialność za skutki utraty, zniszczenia lub udostępnienia służbowej karty płatniczej osobom trzecim.</w:t>
      </w:r>
    </w:p>
    <w:p w14:paraId="7ADF1589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służbowej karty płatniczej przyjmuje odpowiedzialność finansową za wszystkie transakcje dokonane przy jej użyciu.</w:t>
      </w:r>
    </w:p>
    <w:p w14:paraId="5B4A2F90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Transakcje wykonane z użyciem służbowej karty płatniczej traktowane są jako zaliczka powierzona pracownikowi do rozliczenia.</w:t>
      </w:r>
    </w:p>
    <w:p w14:paraId="480F9ED3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opłaty służbową kartą płatniczą nie zwalnia jej użytkownika z obowiązku przedstawienia faktury, rachunku lub innego równoważnego dowodu księgowego umożliwiającego rozliczenie operacji.</w:t>
      </w:r>
    </w:p>
    <w:p w14:paraId="1A4CD3A1" w14:textId="77777777" w:rsidR="00D66663" w:rsidRPr="005E2C9E" w:rsidRDefault="00D66663" w:rsidP="00D6666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Odwołanie z pełnionej funkcji, ustanie stosunku pracy, przeniesienie lub zmiana na stanowisko nieuprawniające do korzystania ze służbowej karty płatniczej powoduje obowiązek niezwłocznego zwrotu karty do Działu Finansowo - Księgowego.</w:t>
      </w:r>
    </w:p>
    <w:p w14:paraId="105F8C33" w14:textId="77777777" w:rsidR="00D66663" w:rsidRPr="005E2C9E" w:rsidRDefault="00D66663" w:rsidP="00D66663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9249A8" w14:textId="77777777" w:rsidR="00D66663" w:rsidRPr="005E2C9E" w:rsidRDefault="00D66663" w:rsidP="00D66663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Wydanie   i użytkowanie kart</w:t>
      </w:r>
    </w:p>
    <w:p w14:paraId="532096A9" w14:textId="77777777" w:rsidR="00D66663" w:rsidRPr="005E2C9E" w:rsidRDefault="00D66663" w:rsidP="00D66663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40A910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Służbowa karta płatnicza może być przyznana tylko pracownikowi Zarządu Transportu Miejskiego w Rzeszowie (ZTM),  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A29238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płatnicza przekazywana jest pracownikowi ZTM za pośrednictwem Działu Finansowo-Księgowego.</w:t>
      </w:r>
    </w:p>
    <w:p w14:paraId="7AD04C27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karty płatniczej potwierdza się pisemnie.</w:t>
      </w:r>
    </w:p>
    <w:p w14:paraId="24065DE5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formalności związane z wydawaniem, wznowieniem  i likwidacją służbowych kart płatniczych oraz ewidencją prowadzi pracownik Działu Finansowo-Księgowego Zarządu Transportu Miejskiego w Rzeszowie.</w:t>
      </w:r>
    </w:p>
    <w:p w14:paraId="234CD90F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Służbową kartę płatniczą przedpłaconą spersonalizowaną  otrzymuje pracownik dla którego została wystawiona karta i jest odpowiedzialny za jej przechowywanie. </w:t>
      </w:r>
    </w:p>
    <w:p w14:paraId="562FD722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Służbowa karta płatnicza  przedpłacona niespersonalizowana przechowywana jest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Dziale Finansowo-Księgowym i  wydawana każdorazowo  na podstawie zatwierdzonego Zamówienia na zakupy z adnotacją: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za zakup kartą płatniczą przedpłaconą  niespersonalizowaną nr …..  przez   ………..(imię i nazwisko pracownika).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5D2685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adnotacją płatności dotyczy również karty przedpłaconej spersonalizowanej: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za zakupy kartą płatniczą przedpłaconą  spersonalizowaną  nr …….. przez ……….( imię i nazwisko pracownika)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9B76C4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Zamówienia na zakupy z adnotacją płatność kartą jest równocześnie zgodą na  zapłatę kartą płatniczą.</w:t>
      </w:r>
    </w:p>
    <w:p w14:paraId="5B27E464" w14:textId="77777777" w:rsidR="00D66663" w:rsidRPr="005E2C9E" w:rsidRDefault="00D66663" w:rsidP="00D66663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Zabezpieczenia środków na właściwym rachunku kart przedpłaconych dokonuje pracownik Działu  Finansowo-Księgowego  na podstawie zatwierdzonego Zamówienia z adnotacją płatności. </w:t>
      </w:r>
    </w:p>
    <w:p w14:paraId="2471AA18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7256C" w14:textId="77777777" w:rsidR="00D66663" w:rsidRPr="005E2C9E" w:rsidRDefault="00D66663" w:rsidP="00D6666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Dokumentowanie wydatków</w:t>
      </w:r>
    </w:p>
    <w:p w14:paraId="3C837DBF" w14:textId="77777777" w:rsidR="00D66663" w:rsidRPr="005E2C9E" w:rsidRDefault="00D66663" w:rsidP="00D66663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7BD63D" w14:textId="77777777" w:rsidR="00D66663" w:rsidRPr="005E2C9E" w:rsidRDefault="00D66663" w:rsidP="00D6666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płatnicza może być użyta tylko i wyłącznie w celu poniesienia wydatku, który był zaakceptowany prze Dyrektora ZTM w postaci zatwierdzonego Zamówienia. Wydatek dokonany przez użytkownika służbowej karty płatniczej podlega zatwierdzeniu przez Dyrektora ZTM na zasadach identycznych jak przy płatnościach przelewem.</w:t>
      </w:r>
    </w:p>
    <w:p w14:paraId="78D6B16E" w14:textId="77777777" w:rsidR="00D66663" w:rsidRPr="005E2C9E" w:rsidRDefault="00D66663" w:rsidP="00D6666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dokumentuje każdą operację wykonaną służbową kartą płatniczą fakturą, rachunkiem lub innym równoważnym dowodem księgowym.  Potwierdzenie obciążenia karty nie jest takim dowodem.</w:t>
      </w:r>
    </w:p>
    <w:p w14:paraId="5F61CFE8" w14:textId="77777777" w:rsidR="00D66663" w:rsidRPr="005E2C9E" w:rsidRDefault="00D66663" w:rsidP="00D6666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jest zobowiązany do opisania faktury, rachunku, dowodu księgowego potwierdzającego dokonanie zakupi za pomocą służbowej karty płatniczej w sposób umożliwiający ustalenie związku dokonanego wydatku z  zatwierdzonym Zamówieniem. Dowody księgowe muszą być opisane i zatwierdzone zgodnie                            z obowiązującymi zasadami i opatrzone adnotacją: „Opłacono służbową kartą płatniczą nr ….  Imię i nazwisko użytkownika kart).”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71D65D" w14:textId="77777777" w:rsidR="00D66663" w:rsidRPr="005E2C9E" w:rsidRDefault="00D66663" w:rsidP="00D6666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 związane z zagraniczną podróżą  służbową  mogą być realizowane tylko na podstawie zatwierdzonego  wniosku „Polecenie wyjazdu służbowego”, wyłącznie do wysokości wydatków związanych z tą podróżą (z wyłączeniem płatności z tytułu diet      i wynikających z przepisów prawa w tym zakresie. </w:t>
      </w:r>
    </w:p>
    <w:p w14:paraId="18399AE2" w14:textId="77777777" w:rsidR="00D66663" w:rsidRPr="005E2C9E" w:rsidRDefault="00D66663" w:rsidP="00D6666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Operacje finansowe dokonane za pośrednictwem Internetu należy udokumentować wydrukiem z Internetu potwierdzającym dokonanie operacji, jako zastępczym dowodem księgowym, do czasu złożenia właściwego dokumentu.</w:t>
      </w:r>
    </w:p>
    <w:p w14:paraId="74F7958F" w14:textId="77777777" w:rsidR="00D66663" w:rsidRPr="005E2C9E" w:rsidRDefault="00D66663" w:rsidP="00D6666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służbowej karty płatniczej jest zobowiązany dostarczyć do Działu Finansowo-Rachunkowego opisane dokumenty księgowe niezwłocznie po realizacji zakupu.</w:t>
      </w:r>
    </w:p>
    <w:p w14:paraId="59317766" w14:textId="77777777" w:rsidR="00D66663" w:rsidRPr="005E2C9E" w:rsidRDefault="00D66663" w:rsidP="00D6666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dokonanie wydatku nie zostało udokumentowane w wyżej opisany sposób, użytkownik służbowej karty płatniczej jest zobowiązany do zwrotu równowartości kwoty wydatku wraz z wszystkimi kosztami i prowizjami bankowymi. Zwrotu należy dokonać na konto bankowe wskazane przez Dział Finansowo-Księgowy ZTM.</w:t>
      </w:r>
    </w:p>
    <w:p w14:paraId="59BE65FC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B5DE5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42E02DD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30CF0C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83D560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9DB1CC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BAA491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483720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77A868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847932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2A3DB8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8E8B6B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875DF7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2C9B42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14:paraId="754CF43C" w14:textId="77777777" w:rsidR="00D66663" w:rsidRDefault="00D66663" w:rsidP="00D66663">
      <w:pPr>
        <w:shd w:val="clear" w:color="auto" w:fill="FFFFFF"/>
        <w:spacing w:after="0" w:line="240" w:lineRule="auto"/>
        <w:ind w:left="5664"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</w:p>
    <w:p w14:paraId="2442AA05" w14:textId="77777777" w:rsidR="00D66663" w:rsidRDefault="00D66663" w:rsidP="00D6666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2C813DFC" w14:textId="77777777" w:rsidR="00D66663" w:rsidRDefault="00D66663" w:rsidP="00D66663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6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F5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 </w:t>
      </w:r>
    </w:p>
    <w:p w14:paraId="7533C0EA" w14:textId="77777777" w:rsidR="00D66663" w:rsidRPr="000F5688" w:rsidRDefault="00D66663" w:rsidP="00D66663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688">
        <w:rPr>
          <w:rFonts w:ascii="Times New Roman" w:eastAsia="Times New Roman" w:hAnsi="Times New Roman" w:cs="Times New Roman"/>
          <w:sz w:val="24"/>
          <w:szCs w:val="24"/>
          <w:lang w:eastAsia="pl-PL"/>
        </w:rPr>
        <w:t>do Instrukcji</w:t>
      </w:r>
    </w:p>
    <w:p w14:paraId="5D7CBF13" w14:textId="77777777" w:rsidR="00D66663" w:rsidRDefault="00D66663" w:rsidP="00D6666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BB35AA" w14:textId="77777777" w:rsidR="00D66663" w:rsidRPr="005E2C9E" w:rsidRDefault="00D66663" w:rsidP="00D6666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06749A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o  korzystanie z  służbowej karty płatniczej przedpłaconej spersonalizowanej  do celów służbowych</w:t>
      </w:r>
    </w:p>
    <w:p w14:paraId="74B41A79" w14:textId="77777777" w:rsidR="00D66663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88EB1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................................................ w Rzeszowie pomiędzy Dyrektorem Zarządu Transportu Miejskiego w Rzeszowie,</w:t>
      </w:r>
    </w:p>
    <w:p w14:paraId="1236E429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5EDBB3C9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Panem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……………………………..</w:t>
      </w:r>
      <w:r w:rsidRPr="005E2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zwanym dalej   pracodawcą </w:t>
      </w:r>
    </w:p>
    <w:p w14:paraId="2D8D1D62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Panią/Panem ...........................................................................................................................</w:t>
      </w:r>
    </w:p>
    <w:p w14:paraId="19ACF9A4" w14:textId="77777777" w:rsidR="00D66663" w:rsidRPr="00156AA7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1D588" w14:textId="77777777" w:rsidR="00D66663" w:rsidRPr="00156AA7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AA7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użytkownikiem, o następującej treści:</w:t>
      </w:r>
    </w:p>
    <w:p w14:paraId="27998ACA" w14:textId="77777777" w:rsidR="00D66663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E2CB1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§1.</w:t>
      </w:r>
    </w:p>
    <w:p w14:paraId="45B55CD0" w14:textId="77777777" w:rsidR="00D66663" w:rsidRPr="000F5688" w:rsidRDefault="00D66663" w:rsidP="00D66663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 otrzymuje do użytku służbową kartę płatniczą przedpłaconą spersonalizowaną o numerze  o numerze 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F5688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wystawioną przez 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5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PIN i zobowiązuje się korzystać z niej wyłącznie do celów służbowych, zgodnie                             z „Instrukcją w sprawie  </w:t>
      </w:r>
      <w:r w:rsidRPr="000F5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korzystania ze służbowych kart płatniczych oraz rozliczania dokonywanych przy ich użyciu operacji finansowych w Zarządzie Transportu Miejskiego w Rzeszowie”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9B68196" w14:textId="77777777" w:rsidR="00D66663" w:rsidRPr="005E2C9E" w:rsidRDefault="00D66663" w:rsidP="00D66663">
      <w:pPr>
        <w:pStyle w:val="Akapitzlist"/>
        <w:numPr>
          <w:ilvl w:val="0"/>
          <w:numId w:val="4"/>
        </w:numPr>
        <w:shd w:val="clear" w:color="auto" w:fill="FFFFFF"/>
        <w:tabs>
          <w:tab w:val="left" w:pos="315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Użytkownik  otrz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5E2C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muje służbową kartę płatniczą, na okres od dnia ………….     do dnia………….. przy czym zobowiązuje się po upływie tego okresu do niezwłocznego zwrotu w terminie do 3 dni.</w:t>
      </w:r>
    </w:p>
    <w:p w14:paraId="49963228" w14:textId="77777777" w:rsidR="00D66663" w:rsidRPr="005E2C9E" w:rsidRDefault="00D66663" w:rsidP="00D66663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EFA21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§2.</w:t>
      </w:r>
    </w:p>
    <w:p w14:paraId="339E9669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Miesięczny limit wydatków pokrywanych służbową kartą płatniczą wynosi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……………).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FD0C7D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50927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§3.</w:t>
      </w:r>
    </w:p>
    <w:p w14:paraId="02CCECAC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zobowiązuje się do korzystania ze służbowej karty płatniczej wyłącznie osobiści i oświadcza, że nie będzie użyczał karty osobom trzecim.</w:t>
      </w:r>
    </w:p>
    <w:p w14:paraId="0AA02B40" w14:textId="77777777" w:rsidR="00D66663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7E289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§4.</w:t>
      </w:r>
    </w:p>
    <w:p w14:paraId="6CAA79A6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 wyraża zgodę na potrącenie z wynagrodzenia należności z tytułu nieprawidłowego korzystania ze służbowej karty płatniczej – w szczególności z tytułu przekroczenia limitu, o którym mowa w § 2, naruszenia postanowień niniejszej umowy, jak również zasad określonych w Instrukcji. </w:t>
      </w:r>
    </w:p>
    <w:p w14:paraId="6309C8B1" w14:textId="77777777" w:rsidR="00D66663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52404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§5.</w:t>
      </w:r>
    </w:p>
    <w:p w14:paraId="08236EA5" w14:textId="77777777" w:rsidR="00D66663" w:rsidRPr="005E2C9E" w:rsidRDefault="00D66663" w:rsidP="00D6666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 może rozwiązać umowę ze skutkiem natychmiastowym w następujących przypadkach:</w:t>
      </w:r>
    </w:p>
    <w:p w14:paraId="52586477" w14:textId="77777777" w:rsidR="00D66663" w:rsidRPr="005E2C9E" w:rsidRDefault="00D66663" w:rsidP="00D6666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Utraty służbowej karty płatniczej przez pracownika,</w:t>
      </w:r>
    </w:p>
    <w:p w14:paraId="24130FBC" w14:textId="77777777" w:rsidR="00D66663" w:rsidRPr="005E2C9E" w:rsidRDefault="00D66663" w:rsidP="00D6666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stosunku pracy,</w:t>
      </w:r>
    </w:p>
    <w:p w14:paraId="0A4F655C" w14:textId="77777777" w:rsidR="00D66663" w:rsidRPr="005E2C9E" w:rsidRDefault="00D66663" w:rsidP="00D6666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Rażącego naruszenia przez pracownika niniejszej umowy lub zasad  określonych                      w Instrukcji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F02788" w14:textId="77777777" w:rsidR="00D66663" w:rsidRDefault="00D66663" w:rsidP="00D6666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68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być rozwiązana przez każdą ze stron z zachowaniem dwutygodniowego okresu wypowiedzenia.</w:t>
      </w:r>
    </w:p>
    <w:p w14:paraId="72294D37" w14:textId="77777777" w:rsidR="00D66663" w:rsidRPr="00AD11F3" w:rsidRDefault="00D66663" w:rsidP="00D6666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1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Rozwiązanie umowy w trybie, o którym mowa w ust.1 lub 2 niniejszego paragrafu, powoduje  po stronie użytkownika obowiązek natychmiastowego zwrotu służbowej kart płatniczej oraz rozliczenie wydatków w trybie § 9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D1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843BC1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52FDC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§6.</w:t>
      </w:r>
    </w:p>
    <w:p w14:paraId="5539CF1B" w14:textId="77777777" w:rsidR="00D66663" w:rsidRPr="00AD11F3" w:rsidRDefault="00D66663" w:rsidP="00D66663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1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korzystanie z s  służbowej karty płatniczej niezgodnie z Instrukcją użytkownik ponosi odpowiedzialność dyscyplinarną lub karną na zasadach określonych w przepisach prawa oraz odpowiedzialność materialną, w szczególności użytkownik odpowiada z tego tytułu za wyrządzoną pracodawcy szkodę.             </w:t>
      </w:r>
    </w:p>
    <w:p w14:paraId="25CB23E4" w14:textId="77777777" w:rsidR="00D66663" w:rsidRPr="00AD11F3" w:rsidRDefault="00D66663" w:rsidP="00D66663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1F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utraty służbowej karty płatniczej w wyniku kradzieży, zgubienia, zniszczenia lub ujawnienia kodu osobie nieuprawnionej, Użytkownik ma obowiązek niezwłocznie zgłosić powyższe bankowi prowadzącemu obsługę służbowej karty płatniczej w celu dokonania jej blokady oraz powiadomić Głównego Księgowego ZTM.</w:t>
      </w:r>
    </w:p>
    <w:p w14:paraId="7D2C9693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980CF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§7.</w:t>
      </w:r>
    </w:p>
    <w:p w14:paraId="45EF6555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zawarciem niniejszej umowy pracownik składa oświadczenia:</w:t>
      </w:r>
    </w:p>
    <w:p w14:paraId="0C0F4972" w14:textId="77777777" w:rsidR="00D66663" w:rsidRPr="005E2C9E" w:rsidRDefault="00D66663" w:rsidP="00D6666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o tym, że zapoznał się z Instrukcją według wzoru stanowiącego załącznik nr 1 do umowy;</w:t>
      </w:r>
    </w:p>
    <w:p w14:paraId="41814C8B" w14:textId="77777777" w:rsidR="00D66663" w:rsidRPr="005E2C9E" w:rsidRDefault="00D66663" w:rsidP="00D6666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o wyrażeniu zgody na potrąceni z wynagrodzenia należności z tytułu niezgodnego                     z obowiązującą Instrukcją wykorzystania służbowej karty płatniczej, według wzoru stanowiącego załącznik nr 2 do umowy. </w:t>
      </w:r>
    </w:p>
    <w:p w14:paraId="186237D5" w14:textId="77777777" w:rsidR="00D66663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496DC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§8.</w:t>
      </w:r>
    </w:p>
    <w:p w14:paraId="4A1C3D67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nie udokumentowane w sposób określony w  §  Instrukcji podlegają zwrotowi w trybie  § 9 niniejszej umowy. </w:t>
      </w:r>
    </w:p>
    <w:p w14:paraId="386C7D33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0BCCC5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BB60BC" w14:textId="77777777" w:rsidR="00D66663" w:rsidRPr="005E2C9E" w:rsidRDefault="00D66663" w:rsidP="00D6666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naruszenia zasad korzystania ze służbowej karty płatniczej, użytkownik ma obowiązek niezwłocznie, nie później niż w terminie do 14 dni od dnia otrzymania noty obciążeniowej dokonać zwrotu wydatkowanej kwoty wraz z opłatami bankowymi związanymi z dokonaną transakcją.</w:t>
      </w:r>
    </w:p>
    <w:p w14:paraId="4F7AC47E" w14:textId="77777777" w:rsidR="00D66663" w:rsidRPr="005E2C9E" w:rsidRDefault="00D66663" w:rsidP="00D6666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dokonania zwrotu lub dokonania  w nieprawidłowej wysokości należność podlega potrąceniu z najbliższego wynagrodzenia za pracę.</w:t>
      </w:r>
    </w:p>
    <w:p w14:paraId="33D0F874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85C72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5F673D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niniejszej umowy wymagają formy pisemnej, w postaci aneksu, pod rygorem nieważności.</w:t>
      </w:r>
    </w:p>
    <w:p w14:paraId="740889AA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§11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963E5D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każdego ze stron.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CE33626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12AC5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F28EAD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844C9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3A6DD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54FF1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……………………….</w:t>
      </w:r>
    </w:p>
    <w:p w14:paraId="45489A5B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( Pracodawca)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(Użytkownik)</w:t>
      </w:r>
    </w:p>
    <w:p w14:paraId="0D566BAE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DA4CA" w14:textId="77777777" w:rsidR="00D66663" w:rsidRDefault="00D66663" w:rsidP="00D6666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457A429" w14:textId="77777777" w:rsidR="00D66663" w:rsidRPr="005E2C9E" w:rsidRDefault="00D66663" w:rsidP="00D66663">
      <w:pPr>
        <w:shd w:val="clear" w:color="auto" w:fill="FFFFFF"/>
        <w:spacing w:after="0" w:line="240" w:lineRule="auto"/>
        <w:ind w:firstLine="637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umowy</w:t>
      </w:r>
    </w:p>
    <w:p w14:paraId="41419D60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3F359C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84AF5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07610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4B9E3494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użytkownika karty)</w:t>
      </w:r>
    </w:p>
    <w:p w14:paraId="0F53F9D8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49269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18FCC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67428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2DD81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84F77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D6B82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424DEA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30B3F53B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D3AF81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009DE4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B5E5E2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Oświadczam, że zapoznałem/</w:t>
      </w:r>
      <w:proofErr w:type="spellStart"/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się z Instrukcją korzystania ze służbowych kart płatniczych przedpłaconych  przy dokonywaniu wydatków oraz rozliczeniu płatności dokonanych przy ich wykorzystaniu.</w:t>
      </w:r>
    </w:p>
    <w:p w14:paraId="0540E679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65B7E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0B8B5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AB99F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FAF46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1523F835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użytkownika kart)</w:t>
      </w:r>
    </w:p>
    <w:p w14:paraId="1FF5D2B0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A05DB7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7FCAB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4CEAB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91F7C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9995B7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153C3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74838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32A40CC" w14:textId="77777777" w:rsidR="00D66663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</w:t>
      </w:r>
    </w:p>
    <w:p w14:paraId="07048B49" w14:textId="77777777" w:rsidR="00D66663" w:rsidRDefault="00D66663" w:rsidP="00D6666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4601356" w14:textId="77777777" w:rsidR="00D66663" w:rsidRPr="005E2C9E" w:rsidRDefault="00D66663" w:rsidP="00D6666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2  do umowy </w:t>
      </w:r>
    </w:p>
    <w:p w14:paraId="04D2B456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CF33A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BC372" w14:textId="77777777" w:rsidR="00D66663" w:rsidRPr="005E2C9E" w:rsidRDefault="00D66663" w:rsidP="00D66663">
      <w:pPr>
        <w:shd w:val="clear" w:color="auto" w:fill="FFFFFF"/>
        <w:tabs>
          <w:tab w:val="left" w:pos="39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</w:t>
      </w:r>
    </w:p>
    <w:p w14:paraId="09B5E248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użytkownika karty)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B68CEB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48E604" w14:textId="77777777" w:rsidR="00D66663" w:rsidRPr="005E2C9E" w:rsidRDefault="00D66663" w:rsidP="00D666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OŚWIADCZENIE</w:t>
      </w:r>
    </w:p>
    <w:p w14:paraId="4EAD0EB4" w14:textId="77777777" w:rsidR="00D66663" w:rsidRPr="005E2C9E" w:rsidRDefault="00D66663" w:rsidP="00D666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19F4EB" w14:textId="77777777" w:rsidR="00D66663" w:rsidRPr="005E2C9E" w:rsidRDefault="00D66663" w:rsidP="00D6666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potrącenie z mojego wynagrodzenia za pracę należności z tytułu nieprawidłowego korzystania z służbowej kart płatniczej, przekroczenia limitu oraz naruszenia przepisów Instrukcji</w:t>
      </w:r>
      <w:r w:rsidRPr="005E2C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ze służbowej  karty płatniczej  przedpłaconej przy dokonywaniu  wydatków.</w:t>
      </w:r>
    </w:p>
    <w:p w14:paraId="5ED5B9EE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AC224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6C162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5B26E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7C0AFA1A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C9E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użytkownika karty)</w:t>
      </w:r>
    </w:p>
    <w:p w14:paraId="4C29B6F9" w14:textId="77777777" w:rsidR="00D66663" w:rsidRPr="005E2C9E" w:rsidRDefault="00D66663" w:rsidP="00D666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5D4E4A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152EF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783F3" w14:textId="77777777" w:rsidR="00D66663" w:rsidRPr="005E2C9E" w:rsidRDefault="00D66663" w:rsidP="00D66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86327" w14:textId="77777777" w:rsidR="00BF0E57" w:rsidRDefault="00BF0E57"/>
    <w:sectPr w:rsidR="00BF0E57" w:rsidSect="00D66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A3230"/>
    <w:multiLevelType w:val="hybridMultilevel"/>
    <w:tmpl w:val="CD1EA4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4BE2"/>
    <w:multiLevelType w:val="hybridMultilevel"/>
    <w:tmpl w:val="BE30A702"/>
    <w:lvl w:ilvl="0" w:tplc="D7FA4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A1295"/>
    <w:multiLevelType w:val="hybridMultilevel"/>
    <w:tmpl w:val="1CE6F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5E4C"/>
    <w:multiLevelType w:val="hybridMultilevel"/>
    <w:tmpl w:val="E35AA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2BB8"/>
    <w:multiLevelType w:val="hybridMultilevel"/>
    <w:tmpl w:val="214E26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3355DC6"/>
    <w:multiLevelType w:val="hybridMultilevel"/>
    <w:tmpl w:val="96689A9A"/>
    <w:lvl w:ilvl="0" w:tplc="422C0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82FA1"/>
    <w:multiLevelType w:val="hybridMultilevel"/>
    <w:tmpl w:val="C47C62B8"/>
    <w:lvl w:ilvl="0" w:tplc="422C0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95E12E1"/>
    <w:multiLevelType w:val="hybridMultilevel"/>
    <w:tmpl w:val="814E31AC"/>
    <w:lvl w:ilvl="0" w:tplc="59FA4A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98559A4"/>
    <w:multiLevelType w:val="hybridMultilevel"/>
    <w:tmpl w:val="2E62B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990D55"/>
    <w:multiLevelType w:val="hybridMultilevel"/>
    <w:tmpl w:val="3E8834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31502963">
    <w:abstractNumId w:val="8"/>
  </w:num>
  <w:num w:numId="2" w16cid:durableId="2052730448">
    <w:abstractNumId w:val="4"/>
  </w:num>
  <w:num w:numId="3" w16cid:durableId="76024924">
    <w:abstractNumId w:val="2"/>
  </w:num>
  <w:num w:numId="4" w16cid:durableId="448473836">
    <w:abstractNumId w:val="9"/>
  </w:num>
  <w:num w:numId="5" w16cid:durableId="260535143">
    <w:abstractNumId w:val="3"/>
  </w:num>
  <w:num w:numId="6" w16cid:durableId="830676647">
    <w:abstractNumId w:val="6"/>
  </w:num>
  <w:num w:numId="7" w16cid:durableId="606936061">
    <w:abstractNumId w:val="0"/>
  </w:num>
  <w:num w:numId="8" w16cid:durableId="96827988">
    <w:abstractNumId w:val="7"/>
  </w:num>
  <w:num w:numId="9" w16cid:durableId="527794113">
    <w:abstractNumId w:val="1"/>
  </w:num>
  <w:num w:numId="10" w16cid:durableId="1806120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63"/>
    <w:rsid w:val="003576AB"/>
    <w:rsid w:val="00BF0E57"/>
    <w:rsid w:val="00D6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6DE2"/>
  <w15:chartTrackingRefBased/>
  <w15:docId w15:val="{19FF9807-10B3-4A81-BB3E-1E212E04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66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6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6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6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6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6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6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6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6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6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6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66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6666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1805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Toczek</dc:creator>
  <cp:keywords/>
  <dc:description/>
  <cp:lastModifiedBy>Joanna Toczek</cp:lastModifiedBy>
  <cp:revision>1</cp:revision>
  <dcterms:created xsi:type="dcterms:W3CDTF">2024-07-30T09:36:00Z</dcterms:created>
  <dcterms:modified xsi:type="dcterms:W3CDTF">2024-07-30T09:38:00Z</dcterms:modified>
</cp:coreProperties>
</file>